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E63EB" w:rsidRPr="000D499F" w:rsidTr="00C83B07">
        <w:tc>
          <w:tcPr>
            <w:tcW w:w="4785" w:type="dxa"/>
          </w:tcPr>
          <w:p w:rsidR="00CE63EB" w:rsidRPr="000D499F" w:rsidRDefault="00AE10A7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-1000701</wp:posOffset>
                  </wp:positionH>
                  <wp:positionV relativeFrom="paragraph">
                    <wp:posOffset>-355325</wp:posOffset>
                  </wp:positionV>
                  <wp:extent cx="7451425" cy="10228153"/>
                  <wp:effectExtent l="19050" t="0" r="0" b="0"/>
                  <wp:wrapNone/>
                  <wp:docPr id="1" name="Рисунок 1" descr="C:\Users\ывс2324\Desktop\для сайта нов\отсканированное сегодня\положение об общем собр ти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ывс2324\Desktop\для сайта нов\отсканированное сегодня\положение об общем собр ти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914" cy="10230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63EB" w:rsidRPr="000D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Принят</w:t>
            </w:r>
            <w:r w:rsidR="00CE6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о</w:t>
            </w:r>
          </w:p>
          <w:p w:rsidR="005D14C0" w:rsidRDefault="00CE63EB" w:rsidP="00CE63EB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0D499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Общим собранием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работников </w:t>
            </w:r>
            <w:r w:rsidRPr="000D499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МБДОУ</w:t>
            </w:r>
          </w:p>
          <w:p w:rsidR="00CE63EB" w:rsidRPr="000D499F" w:rsidRDefault="00C83B07" w:rsidP="00CE63EB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№4  «Гномик</w:t>
            </w:r>
            <w:r w:rsidR="005656E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E63EB" w:rsidRPr="005656EC" w:rsidRDefault="005656EC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Протокол №</w:t>
            </w:r>
            <w:r w:rsidR="00146F3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u w:val="single"/>
                <w:bdr w:val="none" w:sz="0" w:space="0" w:color="auto" w:frame="1"/>
                <w:lang w:eastAsia="ru-RU"/>
              </w:rPr>
              <w:t>______</w:t>
            </w:r>
            <w:bookmarkStart w:id="0" w:name="_GoBack"/>
            <w:bookmarkEnd w:id="0"/>
          </w:p>
          <w:p w:rsidR="00CE63EB" w:rsidRPr="000D499F" w:rsidRDefault="005656EC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От «_</w:t>
            </w:r>
            <w:r w:rsidR="005D14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»_</w:t>
            </w:r>
            <w:r w:rsidR="005D14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2019 </w:t>
            </w:r>
            <w:r w:rsidR="00CE63EB" w:rsidRPr="000D499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CE63EB" w:rsidRPr="000D499F" w:rsidRDefault="00CE63EB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D499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E63EB" w:rsidRPr="000D499F" w:rsidRDefault="00CE63EB" w:rsidP="00B62985">
            <w:pPr>
              <w:shd w:val="clear" w:color="auto" w:fill="FFFFFF" w:themeFill="background1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CE63EB" w:rsidRPr="005D14C0" w:rsidRDefault="00CE63EB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5D14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Утверждено</w:t>
            </w:r>
          </w:p>
          <w:p w:rsidR="00CE63EB" w:rsidRPr="005D14C0" w:rsidRDefault="00CE63EB" w:rsidP="00C83B0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 xml:space="preserve">Заведующий МБДОУ </w:t>
            </w:r>
            <w:r w:rsidR="00C83B07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№4 «Гномик</w:t>
            </w:r>
            <w:r w:rsidR="007A5908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D14C0" w:rsidRDefault="00CE63EB" w:rsidP="005D14C0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 xml:space="preserve">______________ </w:t>
            </w:r>
            <w:r w:rsidR="007A5908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Г.</w:t>
            </w:r>
            <w:r w:rsidR="00375393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 xml:space="preserve"> Ф.  </w:t>
            </w:r>
            <w:r w:rsidR="00C83B07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Ахмет</w:t>
            </w:r>
            <w:r w:rsidR="007A5908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ова</w:t>
            </w:r>
            <w:r w:rsidR="005D14C0"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D14C0" w:rsidRDefault="005D14C0" w:rsidP="005D14C0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</w:pPr>
          </w:p>
          <w:p w:rsidR="005D14C0" w:rsidRPr="005D14C0" w:rsidRDefault="005D14C0" w:rsidP="005D14C0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Введено в действие приказом                                              №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>_____</w:t>
            </w:r>
            <w:r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bdr w:val="none" w:sz="0" w:space="0" w:color="auto" w:frame="1"/>
                <w:lang w:eastAsia="ru-RU"/>
              </w:rPr>
              <w:t xml:space="preserve">от «___» __________ </w:t>
            </w:r>
            <w:r w:rsidRPr="005D14C0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u w:val="single"/>
                <w:bdr w:val="none" w:sz="0" w:space="0" w:color="auto" w:frame="1"/>
                <w:lang w:eastAsia="ru-RU"/>
              </w:rPr>
              <w:t>2019 года</w:t>
            </w:r>
          </w:p>
          <w:p w:rsidR="00CE63EB" w:rsidRPr="005D14C0" w:rsidRDefault="00CE63EB" w:rsidP="007A5908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</w:tr>
    </w:tbl>
    <w:p w:rsidR="000935A2" w:rsidRDefault="000935A2" w:rsidP="00AE10A7">
      <w:pPr>
        <w:pStyle w:val="ab"/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4C0" w:rsidRDefault="00461808" w:rsidP="005656E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E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61808" w:rsidRPr="000935A2" w:rsidRDefault="00461808" w:rsidP="005656EC">
      <w:pPr>
        <w:pStyle w:val="ab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935A2">
        <w:rPr>
          <w:rFonts w:ascii="Times New Roman" w:hAnsi="Times New Roman" w:cs="Times New Roman"/>
          <w:b/>
          <w:sz w:val="24"/>
          <w:szCs w:val="28"/>
        </w:rPr>
        <w:t>об общем собрании работников</w:t>
      </w:r>
    </w:p>
    <w:p w:rsidR="00835C43" w:rsidRPr="000935A2" w:rsidRDefault="00CE63EB" w:rsidP="005656EC">
      <w:pPr>
        <w:pStyle w:val="ab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Муниципального бюджетно</w:t>
      </w:r>
      <w:r w:rsidR="005D14C0"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го дошкольного образовательного </w:t>
      </w:r>
      <w:r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учреждения</w:t>
      </w:r>
      <w:r w:rsidR="005D14C0"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</w:p>
    <w:p w:rsidR="005656EC" w:rsidRPr="000935A2" w:rsidRDefault="005656EC" w:rsidP="005656EC">
      <w:pPr>
        <w:pStyle w:val="ab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</w:t>
      </w:r>
      <w:r w:rsidR="00C83B07"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кий сад общеразвивающего вида №4 «Гномик</w:t>
      </w:r>
      <w:r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461808" w:rsidRDefault="00CE63EB" w:rsidP="000935A2">
      <w:pPr>
        <w:pStyle w:val="ab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935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Мензелинского муниципального района Республики Татарстан</w:t>
      </w:r>
    </w:p>
    <w:p w:rsidR="000935A2" w:rsidRPr="000935A2" w:rsidRDefault="000935A2" w:rsidP="000935A2">
      <w:pPr>
        <w:pStyle w:val="ab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461808" w:rsidRPr="00461808" w:rsidRDefault="00461808" w:rsidP="00461808">
      <w:pPr>
        <w:pStyle w:val="2"/>
        <w:numPr>
          <w:ilvl w:val="0"/>
          <w:numId w:val="1"/>
        </w:numPr>
        <w:shd w:val="clear" w:color="auto" w:fill="auto"/>
        <w:tabs>
          <w:tab w:val="left" w:pos="235"/>
        </w:tabs>
        <w:spacing w:line="260" w:lineRule="exact"/>
        <w:ind w:right="20"/>
        <w:rPr>
          <w:b/>
        </w:rPr>
      </w:pPr>
      <w:r w:rsidRPr="00461808">
        <w:rPr>
          <w:b/>
          <w:color w:val="000000"/>
        </w:rPr>
        <w:t>Общие положения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778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 xml:space="preserve">Настоящее положение разработано в соответствии с Федеральным законом от 29.12.2012 № 273-03 «Об образовании в Российской Федерации», Уставом </w:t>
      </w:r>
      <w:r w:rsidRPr="000935A2">
        <w:rPr>
          <w:color w:val="000000" w:themeColor="text1"/>
          <w:sz w:val="24"/>
        </w:rPr>
        <w:t>Муниципального бюджетного дошкольно</w:t>
      </w:r>
      <w:r w:rsidR="00CD1F94" w:rsidRPr="000935A2">
        <w:rPr>
          <w:color w:val="000000" w:themeColor="text1"/>
          <w:sz w:val="24"/>
        </w:rPr>
        <w:t xml:space="preserve">го образовательного учреждения </w:t>
      </w:r>
      <w:r w:rsidR="00835C43" w:rsidRPr="000935A2">
        <w:rPr>
          <w:color w:val="000000" w:themeColor="text1"/>
          <w:sz w:val="24"/>
        </w:rPr>
        <w:t>«Детс</w:t>
      </w:r>
      <w:r w:rsidR="00C83B07" w:rsidRPr="000935A2">
        <w:rPr>
          <w:color w:val="000000" w:themeColor="text1"/>
          <w:sz w:val="24"/>
        </w:rPr>
        <w:t>кий сад общеразвивающего вида №4 «Гномик</w:t>
      </w:r>
      <w:r w:rsidR="00835C43" w:rsidRPr="000935A2">
        <w:rPr>
          <w:color w:val="000000" w:themeColor="text1"/>
          <w:sz w:val="24"/>
        </w:rPr>
        <w:t>»</w:t>
      </w:r>
      <w:r w:rsidR="00CD1F94" w:rsidRPr="000935A2">
        <w:rPr>
          <w:color w:val="000000" w:themeColor="text1"/>
          <w:sz w:val="24"/>
        </w:rPr>
        <w:t xml:space="preserve"> Мензелинского муниципального </w:t>
      </w:r>
      <w:r w:rsidRPr="000935A2">
        <w:rPr>
          <w:color w:val="000000"/>
          <w:sz w:val="24"/>
        </w:rPr>
        <w:t>района Республики Татарстан (далее - ДОУ) и регламентирует деятельность Общего собрания работников ДОУ.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889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>Общее собрание работников ДОУ (далее Общее собрание) является постоянно действующим коллегиальным органом управления ДОУ и является высшим коллегиальным органом управления ДОУ.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802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>Целью деятельности Общего собрания является общее руководство ДОУ в соответствии с учредительными, программными документами и локальными актами.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865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>В своей деятельности Общее собрание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ДОУ и настоящим Положением.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860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>В состав Общего собрания входят все работники, для которых ДОУ является основным местом работы.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913"/>
        </w:tabs>
        <w:spacing w:before="0"/>
        <w:ind w:left="20" w:right="20"/>
        <w:rPr>
          <w:sz w:val="24"/>
        </w:rPr>
      </w:pPr>
      <w:r w:rsidRPr="000935A2">
        <w:rPr>
          <w:color w:val="000000"/>
          <w:sz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927"/>
        </w:tabs>
        <w:spacing w:before="0" w:line="326" w:lineRule="exact"/>
        <w:ind w:left="20" w:right="20"/>
        <w:rPr>
          <w:sz w:val="24"/>
        </w:rPr>
      </w:pPr>
      <w:r w:rsidRPr="000935A2">
        <w:rPr>
          <w:color w:val="000000"/>
          <w:sz w:val="24"/>
        </w:rPr>
        <w:t>Заседания Общего собрания являются открытыми: на них могут присутствовать представители учредителя ДОУ, а также заинтересованные представители органов местного самоуправления, общественных объединений.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942"/>
        </w:tabs>
        <w:spacing w:before="0" w:line="326" w:lineRule="exact"/>
        <w:ind w:left="20" w:right="20"/>
        <w:rPr>
          <w:sz w:val="24"/>
        </w:rPr>
      </w:pPr>
      <w:r w:rsidRPr="000935A2">
        <w:rPr>
          <w:color w:val="000000"/>
          <w:sz w:val="24"/>
        </w:rPr>
        <w:t>Общее собрание работает в тесном контакте с администрацией, коллегиальными органами управления ДОУ.</w:t>
      </w:r>
    </w:p>
    <w:p w:rsidR="00461808" w:rsidRPr="000935A2" w:rsidRDefault="00461808" w:rsidP="000935A2">
      <w:pPr>
        <w:pStyle w:val="30"/>
        <w:shd w:val="clear" w:color="auto" w:fill="auto"/>
        <w:tabs>
          <w:tab w:val="left" w:pos="942"/>
        </w:tabs>
        <w:spacing w:before="0" w:line="326" w:lineRule="exact"/>
        <w:ind w:left="20" w:right="20" w:firstLine="0"/>
        <w:rPr>
          <w:sz w:val="24"/>
        </w:rPr>
      </w:pPr>
    </w:p>
    <w:p w:rsidR="00461808" w:rsidRPr="000935A2" w:rsidRDefault="00461808" w:rsidP="000935A2">
      <w:pPr>
        <w:pStyle w:val="2"/>
        <w:numPr>
          <w:ilvl w:val="0"/>
          <w:numId w:val="1"/>
        </w:numPr>
        <w:shd w:val="clear" w:color="auto" w:fill="auto"/>
        <w:tabs>
          <w:tab w:val="left" w:pos="283"/>
        </w:tabs>
        <w:spacing w:line="260" w:lineRule="exact"/>
        <w:ind w:right="20"/>
        <w:rPr>
          <w:b/>
          <w:sz w:val="24"/>
        </w:rPr>
      </w:pPr>
      <w:r w:rsidRPr="000935A2">
        <w:rPr>
          <w:b/>
          <w:color w:val="000000"/>
          <w:sz w:val="24"/>
        </w:rPr>
        <w:t>Задачи Общего собрания</w:t>
      </w:r>
    </w:p>
    <w:p w:rsidR="00461808" w:rsidRPr="000935A2" w:rsidRDefault="00461808" w:rsidP="00461808">
      <w:pPr>
        <w:pStyle w:val="30"/>
        <w:numPr>
          <w:ilvl w:val="1"/>
          <w:numId w:val="1"/>
        </w:numPr>
        <w:shd w:val="clear" w:color="auto" w:fill="auto"/>
        <w:tabs>
          <w:tab w:val="left" w:pos="903"/>
        </w:tabs>
        <w:spacing w:before="0" w:line="326" w:lineRule="exact"/>
        <w:ind w:left="20" w:right="20"/>
        <w:rPr>
          <w:sz w:val="24"/>
        </w:rPr>
      </w:pPr>
      <w:r w:rsidRPr="000935A2">
        <w:rPr>
          <w:color w:val="000000"/>
          <w:sz w:val="24"/>
        </w:rPr>
        <w:t>Деятельность Общего собрания направлена на решение следующих основных задач: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533"/>
        </w:tabs>
        <w:spacing w:line="322" w:lineRule="exact"/>
        <w:ind w:left="280" w:right="20"/>
        <w:jc w:val="both"/>
        <w:rPr>
          <w:sz w:val="24"/>
        </w:rPr>
      </w:pPr>
      <w:r w:rsidRPr="000935A2">
        <w:rPr>
          <w:color w:val="000000"/>
          <w:sz w:val="24"/>
        </w:rPr>
        <w:t>- содействие расширению коллегиальных, демократических форм управления ДОУ, развитию инициативы трудового коллектива ДОУ;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442"/>
        </w:tabs>
        <w:spacing w:line="322" w:lineRule="exact"/>
        <w:ind w:left="280" w:right="20"/>
        <w:jc w:val="both"/>
        <w:rPr>
          <w:sz w:val="24"/>
        </w:rPr>
      </w:pPr>
      <w:r w:rsidRPr="000935A2">
        <w:rPr>
          <w:color w:val="000000"/>
          <w:sz w:val="24"/>
        </w:rPr>
        <w:t>- выработка общих подходов к разработке и реализации стратегических документов ДОУ;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461"/>
        </w:tabs>
        <w:spacing w:line="322" w:lineRule="exact"/>
        <w:ind w:left="280" w:right="20"/>
        <w:jc w:val="both"/>
        <w:rPr>
          <w:sz w:val="24"/>
        </w:rPr>
      </w:pPr>
      <w:r w:rsidRPr="000935A2">
        <w:rPr>
          <w:color w:val="000000"/>
          <w:sz w:val="24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691"/>
        </w:tabs>
        <w:spacing w:line="322" w:lineRule="exact"/>
        <w:ind w:left="280" w:right="20"/>
        <w:jc w:val="both"/>
        <w:rPr>
          <w:sz w:val="24"/>
        </w:rPr>
      </w:pPr>
      <w:r w:rsidRPr="000935A2">
        <w:rPr>
          <w:color w:val="000000"/>
          <w:sz w:val="24"/>
        </w:rPr>
        <w:lastRenderedPageBreak/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283"/>
        </w:tabs>
        <w:spacing w:line="260" w:lineRule="exact"/>
        <w:ind w:right="20"/>
        <w:jc w:val="left"/>
        <w:rPr>
          <w:sz w:val="24"/>
        </w:rPr>
      </w:pPr>
    </w:p>
    <w:p w:rsidR="00461808" w:rsidRPr="000935A2" w:rsidRDefault="00461808" w:rsidP="000935A2">
      <w:pPr>
        <w:pStyle w:val="11"/>
        <w:numPr>
          <w:ilvl w:val="0"/>
          <w:numId w:val="1"/>
        </w:numPr>
        <w:shd w:val="clear" w:color="auto" w:fill="auto"/>
        <w:tabs>
          <w:tab w:val="left" w:pos="240"/>
        </w:tabs>
        <w:spacing w:after="0"/>
        <w:ind w:right="20"/>
        <w:rPr>
          <w:sz w:val="24"/>
        </w:rPr>
      </w:pPr>
      <w:bookmarkStart w:id="1" w:name="bookmark0"/>
      <w:r w:rsidRPr="000935A2">
        <w:rPr>
          <w:color w:val="000000"/>
          <w:sz w:val="24"/>
        </w:rPr>
        <w:t>Компетенция Общего собрания</w:t>
      </w:r>
      <w:bookmarkEnd w:id="1"/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26"/>
        </w:tabs>
        <w:spacing w:line="322" w:lineRule="exact"/>
        <w:ind w:firstLine="280"/>
        <w:jc w:val="both"/>
        <w:rPr>
          <w:sz w:val="24"/>
        </w:rPr>
      </w:pPr>
      <w:r w:rsidRPr="000935A2">
        <w:rPr>
          <w:color w:val="000000"/>
          <w:sz w:val="24"/>
        </w:rPr>
        <w:t>Определяет перспективные направления функционирования и развития ДОУ.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92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Принимает решение о необходимости заключения с администрацией ДОУ коллективного договора.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58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Принимает текст коллективного договора, вносит изменения и дополнения в коллективный договор;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22"/>
        </w:tabs>
        <w:spacing w:line="322" w:lineRule="exact"/>
        <w:ind w:firstLine="280"/>
        <w:jc w:val="both"/>
        <w:rPr>
          <w:sz w:val="24"/>
        </w:rPr>
      </w:pPr>
      <w:r w:rsidRPr="000935A2">
        <w:rPr>
          <w:color w:val="000000"/>
          <w:sz w:val="24"/>
        </w:rPr>
        <w:t>Заслушивает отчет заведующего ДОУ о реализации коллективного договора.</w:t>
      </w:r>
    </w:p>
    <w:p w:rsidR="00461808" w:rsidRPr="000935A2" w:rsidRDefault="00461808" w:rsidP="00461808">
      <w:pPr>
        <w:pStyle w:val="2"/>
        <w:shd w:val="clear" w:color="auto" w:fill="auto"/>
        <w:spacing w:line="322" w:lineRule="exact"/>
        <w:ind w:right="20"/>
        <w:rPr>
          <w:sz w:val="24"/>
        </w:rPr>
      </w:pPr>
      <w:r w:rsidRPr="000935A2">
        <w:rPr>
          <w:color w:val="000000"/>
          <w:sz w:val="24"/>
        </w:rPr>
        <w:t>3.5 Вносит предложения заведующему ДОУ о внесении изменений в трудовые</w:t>
      </w:r>
    </w:p>
    <w:p w:rsidR="00461808" w:rsidRPr="000935A2" w:rsidRDefault="00461808" w:rsidP="00461808">
      <w:pPr>
        <w:pStyle w:val="2"/>
        <w:shd w:val="clear" w:color="auto" w:fill="auto"/>
        <w:spacing w:line="322" w:lineRule="exact"/>
        <w:jc w:val="left"/>
        <w:rPr>
          <w:sz w:val="24"/>
        </w:rPr>
      </w:pPr>
      <w:r w:rsidRPr="000935A2">
        <w:rPr>
          <w:color w:val="000000"/>
          <w:sz w:val="24"/>
        </w:rPr>
        <w:t>договоры с работниками.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717"/>
        </w:tabs>
        <w:spacing w:line="322" w:lineRule="exact"/>
        <w:ind w:firstLine="280"/>
        <w:jc w:val="both"/>
        <w:rPr>
          <w:sz w:val="24"/>
        </w:rPr>
      </w:pPr>
      <w:r w:rsidRPr="000935A2">
        <w:rPr>
          <w:color w:val="000000"/>
          <w:sz w:val="24"/>
        </w:rPr>
        <w:t>Принимает правила внутреннего трудового распорядка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83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Принимает локальные нормативные акты ДОУ, конкретизирующие и детализирующие нормы трудового законодательства Российской Федерации.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717"/>
        </w:tabs>
        <w:spacing w:line="322" w:lineRule="exact"/>
        <w:ind w:firstLine="280"/>
        <w:jc w:val="both"/>
        <w:rPr>
          <w:sz w:val="24"/>
        </w:rPr>
      </w:pPr>
      <w:r w:rsidRPr="000935A2">
        <w:rPr>
          <w:color w:val="000000"/>
          <w:sz w:val="24"/>
        </w:rPr>
        <w:t>Рассматривает отчет ДОУ о самообследовании.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782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Избирает членов комиссии по урегулированию споров между участниками образовательных отношений от работников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Вносит предложения Учредителю ДОУ по вопросам улучшения функционирования 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98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Вносит предложения Учредителю ДОУ и заведующему ДОУ по вопросам, связанным с оборудованием групп, игровых комнат, территории и игровой площадки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78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1118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Осуществляет контроль выполнения решений Общего собрания, информирует коллектив ДОУ об их выполнении, реализует замечания и предложения работников ДОУ по совершенствованию деятельности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926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Заслушивает информацию заведующего ДОУ, иных ответственных лиц о выполнении решений Общего собрания.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322" w:lineRule="exact"/>
        <w:ind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Осуществляет общественный контроль за работой администрации ДОУ по созданию необходимых условий для охраны и укрепления здоровья, организации питания работников ДОУ, созданию безопасных условий труда.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909"/>
        </w:tabs>
        <w:spacing w:line="322" w:lineRule="exact"/>
        <w:ind w:firstLine="280"/>
        <w:jc w:val="both"/>
        <w:rPr>
          <w:sz w:val="24"/>
        </w:rPr>
      </w:pPr>
      <w:r w:rsidRPr="000935A2">
        <w:rPr>
          <w:color w:val="000000"/>
          <w:sz w:val="24"/>
        </w:rPr>
        <w:t>Осуществляет общественный контроль за работой администрации ДОУ по</w:t>
      </w:r>
    </w:p>
    <w:p w:rsidR="00461808" w:rsidRPr="000935A2" w:rsidRDefault="00461808" w:rsidP="00461808">
      <w:pPr>
        <w:pStyle w:val="2"/>
        <w:shd w:val="clear" w:color="auto" w:fill="auto"/>
        <w:spacing w:line="322" w:lineRule="exact"/>
        <w:jc w:val="both"/>
        <w:rPr>
          <w:sz w:val="24"/>
        </w:rPr>
      </w:pPr>
      <w:r w:rsidRPr="000935A2">
        <w:rPr>
          <w:color w:val="000000"/>
          <w:sz w:val="24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970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Заслушивает председателя бракеражной комиссии по вопросам создания необходимых условий для организации питания воспитанников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Заслушивает отчеты о работе заведующего ДОУ, других работников ДОУ.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ДОУ; заслушивает заведующего 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86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Избирает представителей работников ДОУ в комиссию по трудовым спорам.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1215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lastRenderedPageBreak/>
        <w:t>Утверждает требования, выдвинутые работниками ДОУ или представительным органом работников ДОУ при коллективных трудовых спорах.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879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1018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Принимает меры по защите чести, достоинства и профессиональной репутации работников ДОУ, по предупреждению противоправного вмешательства в их трудовую деятельность.</w:t>
      </w:r>
    </w:p>
    <w:p w:rsidR="00461808" w:rsidRPr="000935A2" w:rsidRDefault="00461808" w:rsidP="00461808">
      <w:pPr>
        <w:pStyle w:val="2"/>
        <w:numPr>
          <w:ilvl w:val="0"/>
          <w:numId w:val="3"/>
        </w:numPr>
        <w:shd w:val="clear" w:color="auto" w:fill="auto"/>
        <w:tabs>
          <w:tab w:val="left" w:pos="913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ДОУ.</w:t>
      </w:r>
    </w:p>
    <w:p w:rsidR="00461808" w:rsidRPr="000935A2" w:rsidRDefault="00461808" w:rsidP="00461808">
      <w:pPr>
        <w:pStyle w:val="11"/>
        <w:numPr>
          <w:ilvl w:val="0"/>
          <w:numId w:val="1"/>
        </w:numPr>
        <w:shd w:val="clear" w:color="auto" w:fill="auto"/>
        <w:tabs>
          <w:tab w:val="left" w:pos="259"/>
        </w:tabs>
        <w:spacing w:after="0"/>
        <w:ind w:right="120"/>
        <w:rPr>
          <w:sz w:val="24"/>
        </w:rPr>
      </w:pPr>
      <w:bookmarkStart w:id="2" w:name="bookmark1"/>
      <w:r w:rsidRPr="000935A2">
        <w:rPr>
          <w:color w:val="000000"/>
          <w:sz w:val="24"/>
        </w:rPr>
        <w:t>Организация деятельности Общего собрания</w:t>
      </w:r>
      <w:bookmarkEnd w:id="2"/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76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Общее собрание проводится по мере необходимости, но не реже 2 раз в год.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66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Председатель Общего собрания: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69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организует деятельность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500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35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организует подготовку и проведение заседания;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78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определяет повестку дня;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64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контролирует выполнение решений.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88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Деятельность Общего собрания осуществляется по принятому на учебный год плану.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66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Решение о проведении внеочередного Общего собрания вправе принять: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64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заведующий ДОУ;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69"/>
        </w:tabs>
        <w:spacing w:line="322" w:lineRule="exact"/>
        <w:ind w:left="20" w:firstLine="300"/>
        <w:jc w:val="both"/>
        <w:rPr>
          <w:sz w:val="24"/>
        </w:rPr>
      </w:pPr>
      <w:r w:rsidRPr="000935A2">
        <w:rPr>
          <w:color w:val="000000"/>
          <w:sz w:val="24"/>
        </w:rPr>
        <w:t>профсоюзный комитет ДОУ;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591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инициативная группа, состоящая не менее чем из одной трети от численного состава работников ДОУ;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42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61"/>
        </w:tabs>
        <w:spacing w:line="322" w:lineRule="exact"/>
        <w:ind w:left="20" w:right="20" w:firstLine="300"/>
        <w:jc w:val="both"/>
        <w:rPr>
          <w:sz w:val="24"/>
        </w:rPr>
      </w:pPr>
      <w:r w:rsidRPr="000935A2">
        <w:rPr>
          <w:color w:val="000000"/>
          <w:sz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07"/>
        </w:tabs>
        <w:spacing w:line="326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Органы (лица), созывающие Общее собрание, совместно с председателем Общего собрания определяют: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4"/>
        </w:tabs>
        <w:spacing w:line="326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дату, место и время проведения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9"/>
        </w:tabs>
        <w:spacing w:line="326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порядок сообщения работникам о проведении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625"/>
        </w:tabs>
        <w:spacing w:line="326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461808" w:rsidRPr="000935A2" w:rsidRDefault="00461808" w:rsidP="00461808">
      <w:pPr>
        <w:pStyle w:val="2"/>
        <w:shd w:val="clear" w:color="auto" w:fill="auto"/>
        <w:spacing w:line="288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В сообщении (объявлении) о проведении Общего собрания указываются: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20"/>
        </w:tabs>
        <w:spacing w:after="2" w:line="260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 xml:space="preserve"> дата, место и время проведения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4"/>
        </w:tabs>
        <w:spacing w:line="260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вопросы, включенные в повестку дня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86"/>
        </w:tabs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порядок ознакомления работников с информацией (материалами) к повестке дня.</w:t>
      </w:r>
    </w:p>
    <w:p w:rsidR="00461808" w:rsidRPr="000935A2" w:rsidRDefault="00461808" w:rsidP="00461808">
      <w:pPr>
        <w:pStyle w:val="11"/>
        <w:numPr>
          <w:ilvl w:val="0"/>
          <w:numId w:val="1"/>
        </w:numPr>
        <w:shd w:val="clear" w:color="auto" w:fill="auto"/>
        <w:tabs>
          <w:tab w:val="left" w:pos="264"/>
        </w:tabs>
        <w:spacing w:after="0"/>
        <w:ind w:right="160"/>
        <w:rPr>
          <w:sz w:val="24"/>
        </w:rPr>
      </w:pPr>
      <w:bookmarkStart w:id="3" w:name="bookmark2"/>
      <w:r w:rsidRPr="000935A2">
        <w:rPr>
          <w:color w:val="000000"/>
          <w:sz w:val="24"/>
        </w:rPr>
        <w:t>Организация проведения Общего собрания</w:t>
      </w:r>
      <w:bookmarkEnd w:id="3"/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6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12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 xml:space="preserve">Регистрацию участников Общего собрания проводит секретарь, который докладывает </w:t>
      </w:r>
      <w:r w:rsidRPr="000935A2">
        <w:rPr>
          <w:color w:val="000000"/>
          <w:sz w:val="24"/>
        </w:rPr>
        <w:lastRenderedPageBreak/>
        <w:t>Общему собранию о численном составе зарегистрированных участников, наличии или отсутствии кворума.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3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Общее собрание считается правомочным, если в его работе принимают участие не менее 2/3 от списочного количества сотрудников ДОУ.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79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22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13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98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</w:t>
      </w:r>
      <w:r w:rsidRPr="000935A2">
        <w:rPr>
          <w:rStyle w:val="1"/>
          <w:sz w:val="24"/>
          <w:u w:val="none"/>
        </w:rPr>
        <w:t>ши</w:t>
      </w:r>
      <w:r w:rsidRPr="000935A2">
        <w:rPr>
          <w:color w:val="000000"/>
          <w:sz w:val="24"/>
        </w:rPr>
        <w:t>нством голосов. Передача права голосования одним участником Общего собрания другому запрещается.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31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80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66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Бюллетень для тайного голосования содержит следующие данные: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9"/>
        </w:tabs>
        <w:spacing w:after="13" w:line="260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полное наименование ДОУ;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4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место и дату проведения Общего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71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108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ДОУ.</w:t>
      </w:r>
    </w:p>
    <w:p w:rsidR="00461808" w:rsidRPr="000935A2" w:rsidRDefault="00461808" w:rsidP="00461808">
      <w:pPr>
        <w:pStyle w:val="2"/>
        <w:shd w:val="clear" w:color="auto" w:fill="auto"/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5.12</w:t>
      </w:r>
      <w:r w:rsidR="000935A2" w:rsidRPr="000935A2">
        <w:rPr>
          <w:color w:val="000000"/>
          <w:sz w:val="24"/>
        </w:rPr>
        <w:t xml:space="preserve">. </w:t>
      </w:r>
      <w:r w:rsidRPr="000935A2">
        <w:rPr>
          <w:color w:val="000000"/>
          <w:sz w:val="24"/>
        </w:rPr>
        <w:t xml:space="preserve"> Протокол об итогах голосования подлежит приобщению к протоколу собрания.</w:t>
      </w:r>
    </w:p>
    <w:p w:rsidR="00461808" w:rsidRPr="000935A2" w:rsidRDefault="00461808" w:rsidP="00461808">
      <w:pPr>
        <w:pStyle w:val="2"/>
        <w:numPr>
          <w:ilvl w:val="0"/>
          <w:numId w:val="4"/>
        </w:numPr>
        <w:shd w:val="clear" w:color="auto" w:fill="auto"/>
        <w:tabs>
          <w:tab w:val="left" w:pos="975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Итоги голосования оглашаются на Общем собрании, в ходе которого проводилось голосование.</w:t>
      </w:r>
    </w:p>
    <w:p w:rsidR="00461808" w:rsidRPr="000935A2" w:rsidRDefault="00461808" w:rsidP="00461808">
      <w:pPr>
        <w:pStyle w:val="2"/>
        <w:numPr>
          <w:ilvl w:val="0"/>
          <w:numId w:val="4"/>
        </w:numPr>
        <w:shd w:val="clear" w:color="auto" w:fill="auto"/>
        <w:tabs>
          <w:tab w:val="left" w:pos="1129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Решения Общего собрания доводятся до сведения трудового коллектива ДОУ не позднее, чем в течение 5 дней после прошедшего заседания.</w:t>
      </w:r>
    </w:p>
    <w:p w:rsidR="000935A2" w:rsidRDefault="000935A2" w:rsidP="000935A2">
      <w:pPr>
        <w:pStyle w:val="2"/>
        <w:shd w:val="clear" w:color="auto" w:fill="auto"/>
        <w:tabs>
          <w:tab w:val="left" w:pos="1129"/>
        </w:tabs>
        <w:spacing w:line="322" w:lineRule="exact"/>
        <w:ind w:left="300" w:right="20"/>
        <w:jc w:val="both"/>
        <w:rPr>
          <w:color w:val="000000"/>
          <w:sz w:val="24"/>
        </w:rPr>
      </w:pPr>
    </w:p>
    <w:p w:rsidR="000935A2" w:rsidRDefault="000935A2" w:rsidP="000935A2">
      <w:pPr>
        <w:pStyle w:val="2"/>
        <w:shd w:val="clear" w:color="auto" w:fill="auto"/>
        <w:tabs>
          <w:tab w:val="left" w:pos="1129"/>
        </w:tabs>
        <w:spacing w:line="322" w:lineRule="exact"/>
        <w:ind w:left="300" w:right="20"/>
        <w:jc w:val="both"/>
        <w:rPr>
          <w:color w:val="000000"/>
          <w:sz w:val="24"/>
        </w:rPr>
      </w:pPr>
    </w:p>
    <w:p w:rsidR="000935A2" w:rsidRPr="000935A2" w:rsidRDefault="000935A2" w:rsidP="000935A2">
      <w:pPr>
        <w:pStyle w:val="2"/>
        <w:shd w:val="clear" w:color="auto" w:fill="auto"/>
        <w:tabs>
          <w:tab w:val="left" w:pos="1129"/>
        </w:tabs>
        <w:spacing w:line="322" w:lineRule="exact"/>
        <w:ind w:left="300" w:right="20"/>
        <w:jc w:val="both"/>
        <w:rPr>
          <w:sz w:val="24"/>
        </w:rPr>
      </w:pPr>
    </w:p>
    <w:p w:rsidR="00461808" w:rsidRPr="000935A2" w:rsidRDefault="00461808" w:rsidP="00461808">
      <w:pPr>
        <w:pStyle w:val="11"/>
        <w:numPr>
          <w:ilvl w:val="0"/>
          <w:numId w:val="1"/>
        </w:numPr>
        <w:shd w:val="clear" w:color="auto" w:fill="auto"/>
        <w:tabs>
          <w:tab w:val="left" w:pos="259"/>
        </w:tabs>
        <w:spacing w:after="0"/>
        <w:ind w:right="120"/>
        <w:rPr>
          <w:sz w:val="24"/>
        </w:rPr>
      </w:pPr>
      <w:bookmarkStart w:id="4" w:name="bookmark3"/>
      <w:r w:rsidRPr="000935A2">
        <w:rPr>
          <w:color w:val="000000"/>
          <w:sz w:val="24"/>
        </w:rPr>
        <w:lastRenderedPageBreak/>
        <w:t>Ответственность Общего собрания</w:t>
      </w:r>
      <w:bookmarkEnd w:id="4"/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51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Общее собрание несет ответственность: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577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 соблюдение в процессе осуществления законодательства Российской Федерации и Республики Татарстан;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60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 соответствие принятых решений действующему законодательству и локальным нормативным актам ДОУ;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524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 качественное и своевременное выполнение планов и решений, в том числе, направленных на совершенствование деятельности ДОУ;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9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 компетентность принимаемых решений.</w:t>
      </w:r>
    </w:p>
    <w:p w:rsidR="000935A2" w:rsidRPr="000935A2" w:rsidRDefault="000935A2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9"/>
        </w:tabs>
        <w:spacing w:line="322" w:lineRule="exact"/>
        <w:ind w:left="20" w:firstLine="280"/>
        <w:jc w:val="both"/>
        <w:rPr>
          <w:sz w:val="24"/>
        </w:rPr>
      </w:pPr>
    </w:p>
    <w:p w:rsidR="00461808" w:rsidRPr="000935A2" w:rsidRDefault="00461808" w:rsidP="00461808">
      <w:pPr>
        <w:pStyle w:val="40"/>
        <w:numPr>
          <w:ilvl w:val="0"/>
          <w:numId w:val="1"/>
        </w:numPr>
        <w:shd w:val="clear" w:color="auto" w:fill="auto"/>
        <w:tabs>
          <w:tab w:val="left" w:pos="240"/>
        </w:tabs>
        <w:ind w:right="120"/>
        <w:rPr>
          <w:sz w:val="24"/>
        </w:rPr>
      </w:pPr>
      <w:r w:rsidRPr="000935A2">
        <w:rPr>
          <w:color w:val="000000"/>
          <w:sz w:val="24"/>
        </w:rPr>
        <w:t>Делопроизводство Общего собрания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46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Заседания Общего собрания оформляются протоколом.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3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20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дата проведения собрания;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58"/>
        </w:tabs>
        <w:spacing w:line="379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количественное присутствие (отсутствие) членов трудового коллектива;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4"/>
        </w:tabs>
        <w:spacing w:line="379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приглашенные лица (ФИО, должность);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34"/>
        </w:tabs>
        <w:spacing w:line="379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вопросы повестки дня;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54"/>
        </w:tabs>
        <w:spacing w:line="379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выступающие лица;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49"/>
        </w:tabs>
        <w:spacing w:line="379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ход обсуждения вопросов;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519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предложения, рекомендации и замечания членов трудового коллектива и приглашенных лиц;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62"/>
        </w:tabs>
        <w:spacing w:line="350" w:lineRule="exact"/>
        <w:ind w:left="20" w:right="1360" w:firstLine="280"/>
        <w:jc w:val="left"/>
        <w:rPr>
          <w:sz w:val="24"/>
        </w:rPr>
      </w:pPr>
      <w:r w:rsidRPr="000935A2">
        <w:rPr>
          <w:color w:val="000000"/>
          <w:sz w:val="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461808" w:rsidRPr="000935A2" w:rsidRDefault="00461808" w:rsidP="00461808">
      <w:pPr>
        <w:pStyle w:val="2"/>
        <w:numPr>
          <w:ilvl w:val="0"/>
          <w:numId w:val="2"/>
        </w:numPr>
        <w:shd w:val="clear" w:color="auto" w:fill="auto"/>
        <w:tabs>
          <w:tab w:val="left" w:pos="458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решение.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956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Протоколы подписываются председателем и секретарем Общего собрания.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831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42"/>
        </w:tabs>
        <w:spacing w:line="322" w:lineRule="exact"/>
        <w:ind w:left="20" w:firstLine="280"/>
        <w:jc w:val="both"/>
        <w:rPr>
          <w:sz w:val="24"/>
        </w:rPr>
      </w:pPr>
      <w:r w:rsidRPr="000935A2">
        <w:rPr>
          <w:color w:val="000000"/>
          <w:sz w:val="24"/>
        </w:rPr>
        <w:t>Нумерация протоколов ведется от начала учебного года.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1033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Книга протоколов Общего собрания нумеруется постранично, прошнуровывается, скрепляется подписью заведующего ДОУ и печатью ДОУ.</w:t>
      </w:r>
    </w:p>
    <w:p w:rsidR="00461808" w:rsidRPr="000935A2" w:rsidRDefault="00461808" w:rsidP="00461808">
      <w:pPr>
        <w:pStyle w:val="2"/>
        <w:numPr>
          <w:ilvl w:val="1"/>
          <w:numId w:val="1"/>
        </w:numPr>
        <w:shd w:val="clear" w:color="auto" w:fill="auto"/>
        <w:tabs>
          <w:tab w:val="left" w:pos="798"/>
        </w:tabs>
        <w:spacing w:line="322" w:lineRule="exact"/>
        <w:ind w:left="20" w:right="20" w:firstLine="280"/>
        <w:jc w:val="both"/>
        <w:rPr>
          <w:sz w:val="24"/>
        </w:rPr>
      </w:pPr>
      <w:r w:rsidRPr="000935A2">
        <w:rPr>
          <w:color w:val="000000"/>
          <w:sz w:val="24"/>
        </w:rPr>
        <w:t>Книга протоколов Общего собрания хранится в делах ДОУ и передается по акту (при смене руководителя, передаче в архив).</w:t>
      </w:r>
    </w:p>
    <w:p w:rsidR="00461808" w:rsidRPr="000935A2" w:rsidRDefault="00461808" w:rsidP="00461808">
      <w:pPr>
        <w:pStyle w:val="2"/>
        <w:shd w:val="clear" w:color="auto" w:fill="auto"/>
        <w:tabs>
          <w:tab w:val="left" w:pos="283"/>
        </w:tabs>
        <w:spacing w:line="260" w:lineRule="exact"/>
        <w:ind w:right="20"/>
        <w:jc w:val="left"/>
        <w:rPr>
          <w:sz w:val="24"/>
        </w:rPr>
      </w:pPr>
    </w:p>
    <w:p w:rsidR="00461808" w:rsidRPr="000935A2" w:rsidRDefault="00461808" w:rsidP="00461808">
      <w:pPr>
        <w:pStyle w:val="2"/>
        <w:shd w:val="clear" w:color="auto" w:fill="auto"/>
        <w:tabs>
          <w:tab w:val="left" w:pos="283"/>
        </w:tabs>
        <w:spacing w:line="260" w:lineRule="exact"/>
        <w:ind w:right="20"/>
        <w:jc w:val="left"/>
        <w:rPr>
          <w:sz w:val="24"/>
        </w:rPr>
      </w:pPr>
    </w:p>
    <w:p w:rsidR="00461808" w:rsidRDefault="00461808">
      <w:pPr>
        <w:rPr>
          <w:sz w:val="20"/>
        </w:rPr>
      </w:pPr>
    </w:p>
    <w:p w:rsidR="00AE10A7" w:rsidRDefault="00AE10A7">
      <w:pPr>
        <w:rPr>
          <w:sz w:val="20"/>
        </w:rPr>
      </w:pPr>
    </w:p>
    <w:p w:rsidR="00AE10A7" w:rsidRDefault="00AE10A7">
      <w:pPr>
        <w:rPr>
          <w:sz w:val="20"/>
        </w:rPr>
      </w:pPr>
    </w:p>
    <w:p w:rsidR="00AE10A7" w:rsidRDefault="00AE10A7">
      <w:pPr>
        <w:rPr>
          <w:sz w:val="20"/>
        </w:rPr>
      </w:pPr>
    </w:p>
    <w:p w:rsidR="00AE10A7" w:rsidRPr="000935A2" w:rsidRDefault="00AE10A7" w:rsidP="00AE10A7">
      <w:pPr>
        <w:ind w:left="-113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25215" cy="9508025"/>
            <wp:effectExtent l="19050" t="0" r="8985" b="0"/>
            <wp:docPr id="2" name="Рисунок 2" descr="C:\Users\ывс2324\Desktop\для сайта нов\отсканированное сегодня\положение об общем собр конец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вс2324\Desktop\для сайта нов\отсканированное сегодня\положение об общем собр конец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604" cy="951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0A7" w:rsidRPr="000935A2" w:rsidSect="000935A2"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986" w:rsidRDefault="00860986" w:rsidP="00B62985">
      <w:pPr>
        <w:spacing w:after="0" w:line="240" w:lineRule="auto"/>
      </w:pPr>
      <w:r>
        <w:separator/>
      </w:r>
    </w:p>
  </w:endnote>
  <w:endnote w:type="continuationSeparator" w:id="1">
    <w:p w:rsidR="00860986" w:rsidRDefault="00860986" w:rsidP="00B6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986" w:rsidRDefault="00860986" w:rsidP="00B62985">
      <w:pPr>
        <w:spacing w:after="0" w:line="240" w:lineRule="auto"/>
      </w:pPr>
      <w:r>
        <w:separator/>
      </w:r>
    </w:p>
  </w:footnote>
  <w:footnote w:type="continuationSeparator" w:id="1">
    <w:p w:rsidR="00860986" w:rsidRDefault="00860986" w:rsidP="00B6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99966"/>
      <w:docPartObj>
        <w:docPartGallery w:val="Page Numbers (Top of Page)"/>
        <w:docPartUnique/>
      </w:docPartObj>
    </w:sdtPr>
    <w:sdtContent>
      <w:p w:rsidR="00C83B07" w:rsidRDefault="008A6A3E">
        <w:pPr>
          <w:pStyle w:val="a5"/>
          <w:jc w:val="center"/>
        </w:pPr>
        <w:r>
          <w:fldChar w:fldCharType="begin"/>
        </w:r>
        <w:r w:rsidR="00C83B07">
          <w:instrText>PAGE   \* MERGEFORMAT</w:instrText>
        </w:r>
        <w:r>
          <w:fldChar w:fldCharType="separate"/>
        </w:r>
        <w:r w:rsidR="00AE10A7">
          <w:rPr>
            <w:noProof/>
          </w:rPr>
          <w:t>5</w:t>
        </w:r>
        <w:r>
          <w:fldChar w:fldCharType="end"/>
        </w:r>
      </w:p>
    </w:sdtContent>
  </w:sdt>
  <w:p w:rsidR="00C83B07" w:rsidRDefault="00C83B0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6BE"/>
    <w:multiLevelType w:val="multilevel"/>
    <w:tmpl w:val="188AE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682B"/>
    <w:multiLevelType w:val="multilevel"/>
    <w:tmpl w:val="2B6646A8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F2BAC"/>
    <w:multiLevelType w:val="multilevel"/>
    <w:tmpl w:val="2DDE1EA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414692"/>
    <w:multiLevelType w:val="multilevel"/>
    <w:tmpl w:val="0CBE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808"/>
    <w:rsid w:val="000935A2"/>
    <w:rsid w:val="00146F34"/>
    <w:rsid w:val="001732BD"/>
    <w:rsid w:val="00197285"/>
    <w:rsid w:val="00375393"/>
    <w:rsid w:val="003C6FE4"/>
    <w:rsid w:val="004057F6"/>
    <w:rsid w:val="00461808"/>
    <w:rsid w:val="005656EC"/>
    <w:rsid w:val="005D14C0"/>
    <w:rsid w:val="007A5908"/>
    <w:rsid w:val="00835C43"/>
    <w:rsid w:val="00860986"/>
    <w:rsid w:val="008979F1"/>
    <w:rsid w:val="008A6A3E"/>
    <w:rsid w:val="00AE10A7"/>
    <w:rsid w:val="00B62985"/>
    <w:rsid w:val="00B95F18"/>
    <w:rsid w:val="00C83B07"/>
    <w:rsid w:val="00CA003A"/>
    <w:rsid w:val="00CD1F94"/>
    <w:rsid w:val="00CE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61808"/>
    <w:rPr>
      <w:rFonts w:ascii="Times New Roman" w:eastAsia="Times New Roman" w:hAnsi="Times New Roman" w:cs="Times New Roman"/>
      <w:spacing w:val="-7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61808"/>
    <w:rPr>
      <w:rFonts w:ascii="Times New Roman" w:eastAsia="Times New Roman" w:hAnsi="Times New Roman" w:cs="Times New Roman"/>
      <w:color w:val="000000"/>
      <w:spacing w:val="-7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46180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pacing w:val="-7"/>
      <w:sz w:val="26"/>
      <w:szCs w:val="26"/>
    </w:rPr>
  </w:style>
  <w:style w:type="character" w:customStyle="1" w:styleId="3">
    <w:name w:val="Основной текст (3)_"/>
    <w:basedOn w:val="a0"/>
    <w:link w:val="30"/>
    <w:rsid w:val="00461808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1808"/>
    <w:pPr>
      <w:widowControl w:val="0"/>
      <w:shd w:val="clear" w:color="auto" w:fill="FFFFFF"/>
      <w:spacing w:before="60" w:after="0" w:line="317" w:lineRule="exact"/>
      <w:ind w:firstLine="300"/>
      <w:jc w:val="both"/>
    </w:pPr>
    <w:rPr>
      <w:rFonts w:ascii="Times New Roman" w:eastAsia="Times New Roman" w:hAnsi="Times New Roman" w:cs="Times New Roman"/>
      <w:spacing w:val="-2"/>
      <w:sz w:val="25"/>
      <w:szCs w:val="25"/>
    </w:rPr>
  </w:style>
  <w:style w:type="character" w:customStyle="1" w:styleId="10">
    <w:name w:val="Заголовок №1_"/>
    <w:basedOn w:val="a0"/>
    <w:link w:val="11"/>
    <w:rsid w:val="00461808"/>
    <w:rPr>
      <w:rFonts w:ascii="Times New Roman" w:eastAsia="Times New Roman" w:hAnsi="Times New Roman" w:cs="Times New Roman"/>
      <w:b/>
      <w:bCs/>
      <w:spacing w:val="-1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461808"/>
    <w:pPr>
      <w:widowControl w:val="0"/>
      <w:shd w:val="clear" w:color="auto" w:fill="FFFFFF"/>
      <w:spacing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1"/>
      <w:sz w:val="26"/>
      <w:szCs w:val="26"/>
    </w:rPr>
  </w:style>
  <w:style w:type="character" w:customStyle="1" w:styleId="4">
    <w:name w:val="Основной текст (4)_"/>
    <w:basedOn w:val="a0"/>
    <w:link w:val="40"/>
    <w:rsid w:val="00461808"/>
    <w:rPr>
      <w:rFonts w:ascii="Times New Roman" w:eastAsia="Times New Roman" w:hAnsi="Times New Roman" w:cs="Times New Roman"/>
      <w:b/>
      <w:bCs/>
      <w:spacing w:val="-1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1808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1"/>
      <w:sz w:val="26"/>
      <w:szCs w:val="26"/>
    </w:rPr>
  </w:style>
  <w:style w:type="table" w:styleId="a4">
    <w:name w:val="Table Grid"/>
    <w:basedOn w:val="a1"/>
    <w:uiPriority w:val="59"/>
    <w:rsid w:val="00CE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2985"/>
  </w:style>
  <w:style w:type="paragraph" w:styleId="a7">
    <w:name w:val="footer"/>
    <w:basedOn w:val="a"/>
    <w:link w:val="a8"/>
    <w:uiPriority w:val="99"/>
    <w:unhideWhenUsed/>
    <w:rsid w:val="00B6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2985"/>
  </w:style>
  <w:style w:type="paragraph" w:styleId="a9">
    <w:name w:val="Balloon Text"/>
    <w:basedOn w:val="a"/>
    <w:link w:val="aa"/>
    <w:uiPriority w:val="99"/>
    <w:semiHidden/>
    <w:unhideWhenUsed/>
    <w:rsid w:val="00B6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298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656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86B3C-808B-4A3E-9CED-05CF0F38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ывс2324</cp:lastModifiedBy>
  <cp:revision>11</cp:revision>
  <cp:lastPrinted>2019-12-18T09:03:00Z</cp:lastPrinted>
  <dcterms:created xsi:type="dcterms:W3CDTF">2019-11-22T05:49:00Z</dcterms:created>
  <dcterms:modified xsi:type="dcterms:W3CDTF">2019-12-18T10:53:00Z</dcterms:modified>
</cp:coreProperties>
</file>